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1F26" w:rsidRDefault="00430A20" w:rsidP="002708DA">
      <w:pPr>
        <w:spacing w:before="240" w:after="240"/>
        <w:jc w:val="center"/>
        <w:rPr>
          <w:b/>
        </w:rPr>
      </w:pPr>
      <w:bookmarkStart w:id="0" w:name="_GoBack"/>
      <w:bookmarkEnd w:id="0"/>
      <w:r>
        <w:rPr>
          <w:b/>
        </w:rPr>
        <w:t>ПРЕЗЕНТАЦИ</w:t>
      </w:r>
      <w:r w:rsidR="00D61D94">
        <w:rPr>
          <w:b/>
          <w:lang w:val="ru-RU"/>
        </w:rPr>
        <w:t>Я</w:t>
      </w:r>
      <w:r>
        <w:rPr>
          <w:b/>
        </w:rPr>
        <w:t xml:space="preserve"> МОДУЛЯ</w:t>
      </w:r>
    </w:p>
    <w:p w:rsidR="00571F26" w:rsidRPr="00D61D94" w:rsidRDefault="00D61D94" w:rsidP="002708DA">
      <w:pPr>
        <w:spacing w:before="240" w:after="240"/>
        <w:jc w:val="center"/>
        <w:rPr>
          <w:lang w:val="ru-RU"/>
        </w:rPr>
      </w:pPr>
      <w:r>
        <w:rPr>
          <w:lang w:val="ru-RU"/>
        </w:rPr>
        <w:t>Уважаемые родители учащихся 3-их классов!</w:t>
      </w:r>
    </w:p>
    <w:p w:rsidR="00571F26" w:rsidRDefault="00430A20" w:rsidP="002708DA">
      <w:pPr>
        <w:spacing w:before="240" w:after="240"/>
        <w:jc w:val="both"/>
      </w:pPr>
      <w:r>
        <w:t xml:space="preserve">Приказом Министерства образования и науки РФ №1060 от 18 декабря 2012 года в учебный процесс общеобразовательных школ Российской Федерации введен новый учебный курс: </w:t>
      </w:r>
      <w:r>
        <w:rPr>
          <w:i/>
        </w:rPr>
        <w:t>Основы религиозных культур и светской этики</w:t>
      </w:r>
      <w:r>
        <w:t xml:space="preserve">. Курс введен в состав </w:t>
      </w:r>
      <w:r>
        <w:rPr>
          <w:u w:val="single"/>
        </w:rPr>
        <w:t>обязательных</w:t>
      </w:r>
      <w:r>
        <w:t xml:space="preserve"> учебных предметов 4 класса; ему отведено 34 часа (или 1 учебный час в неделю).</w:t>
      </w:r>
    </w:p>
    <w:p w:rsidR="00571F26" w:rsidRDefault="00430A20" w:rsidP="002708DA">
      <w:pPr>
        <w:spacing w:before="240" w:after="240"/>
        <w:jc w:val="both"/>
      </w:pPr>
      <w:r>
        <w:t xml:space="preserve">Курс </w:t>
      </w:r>
      <w:r>
        <w:rPr>
          <w:i/>
        </w:rPr>
        <w:t xml:space="preserve">«Основы религиозных культур и светской этики» </w:t>
      </w:r>
      <w:r>
        <w:t>преподается только штатным учителем школы, который имеет соответствующие компетенции в данной предметной области, полученные на курсах повышения квалификации.</w:t>
      </w:r>
    </w:p>
    <w:p w:rsidR="00571F26" w:rsidRDefault="00430A20" w:rsidP="002708DA">
      <w:pPr>
        <w:spacing w:before="240" w:after="240"/>
        <w:jc w:val="both"/>
      </w:pPr>
      <w:r>
        <w:t xml:space="preserve">Учебный курс </w:t>
      </w:r>
      <w:r>
        <w:rPr>
          <w:i/>
        </w:rPr>
        <w:t xml:space="preserve">«Основы религиозных культур и светской этики» </w:t>
      </w:r>
      <w:r>
        <w:t>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571F26" w:rsidRDefault="00430A20" w:rsidP="002708DA">
      <w:pPr>
        <w:spacing w:before="240" w:after="240"/>
        <w:jc w:val="both"/>
      </w:pPr>
      <w:r>
        <w:t>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571F26" w:rsidRDefault="00430A20" w:rsidP="002708DA">
      <w:pPr>
        <w:spacing w:before="240" w:after="240"/>
        <w:jc w:val="both"/>
      </w:pPr>
      <w:r>
        <w:t xml:space="preserve">Цель курса </w:t>
      </w:r>
      <w:r>
        <w:rPr>
          <w:i/>
        </w:rPr>
        <w:t>«Основы религиозных культур и светской этики»</w:t>
      </w:r>
      <w:r>
        <w:t xml:space="preserve">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71F26" w:rsidRDefault="00430A20" w:rsidP="002708DA">
      <w:pPr>
        <w:spacing w:before="240" w:after="240"/>
        <w:jc w:val="both"/>
      </w:pPr>
      <w:r>
        <w:t xml:space="preserve">Учебный курс </w:t>
      </w:r>
      <w:r>
        <w:rPr>
          <w:i/>
        </w:rPr>
        <w:t xml:space="preserve">«Основы религиозных культур и светской этики» </w:t>
      </w:r>
      <w:r>
        <w:t>включает в себя 6 модулей:</w:t>
      </w:r>
    </w:p>
    <w:p w:rsidR="00571F26" w:rsidRDefault="00430A20" w:rsidP="002708DA">
      <w:pPr>
        <w:spacing w:before="240" w:after="240"/>
        <w:jc w:val="both"/>
      </w:pPr>
      <w:r>
        <w:t>- Основы православной культуры</w:t>
      </w:r>
    </w:p>
    <w:p w:rsidR="00571F26" w:rsidRDefault="00430A20" w:rsidP="002708DA">
      <w:pPr>
        <w:spacing w:before="240" w:after="240"/>
        <w:jc w:val="both"/>
      </w:pPr>
      <w:r>
        <w:t>- Основы исламской культуры</w:t>
      </w:r>
    </w:p>
    <w:p w:rsidR="00571F26" w:rsidRDefault="00430A20" w:rsidP="002708DA">
      <w:pPr>
        <w:spacing w:before="240" w:after="240"/>
        <w:jc w:val="both"/>
      </w:pPr>
      <w:r>
        <w:t>- Основы буддийской культуры</w:t>
      </w:r>
    </w:p>
    <w:p w:rsidR="00571F26" w:rsidRDefault="00430A20" w:rsidP="002708DA">
      <w:pPr>
        <w:spacing w:before="240" w:after="240"/>
        <w:jc w:val="both"/>
      </w:pPr>
      <w:r>
        <w:t>- Основы иудейской культуры</w:t>
      </w:r>
    </w:p>
    <w:p w:rsidR="00571F26" w:rsidRDefault="00430A20" w:rsidP="002708DA">
      <w:pPr>
        <w:spacing w:before="240" w:after="240"/>
        <w:jc w:val="both"/>
      </w:pPr>
      <w:r>
        <w:t>- Основы мировых религиозных культур</w:t>
      </w:r>
    </w:p>
    <w:p w:rsidR="00571F26" w:rsidRDefault="00430A20" w:rsidP="002708DA">
      <w:pPr>
        <w:spacing w:before="240" w:after="240"/>
        <w:jc w:val="both"/>
      </w:pPr>
      <w:r>
        <w:t>- Основы светской этики.</w:t>
      </w:r>
    </w:p>
    <w:p w:rsidR="00571F26" w:rsidRDefault="00430A20" w:rsidP="002708DA">
      <w:pPr>
        <w:spacing w:before="240" w:after="240"/>
        <w:jc w:val="both"/>
      </w:pPr>
      <w:r>
        <w:t>Все модули имеют одну тематическую систему, цель, учебно-воспитательные задачи, ценностно-смысловые связи с другими гуманитарными предметами.</w:t>
      </w:r>
    </w:p>
    <w:p w:rsidR="00571F26" w:rsidRDefault="002708DA" w:rsidP="002708DA">
      <w:pPr>
        <w:spacing w:before="240" w:after="240"/>
        <w:jc w:val="both"/>
      </w:pPr>
      <w:r>
        <w:rPr>
          <w:lang w:val="ru-RU"/>
        </w:rPr>
        <w:t>Теперь, в</w:t>
      </w:r>
      <w:r w:rsidR="00430A20">
        <w:t xml:space="preserve"> феврале-марте каждого учебного года во всех общеобразовательных </w:t>
      </w:r>
      <w:r>
        <w:rPr>
          <w:lang w:val="ru-RU"/>
        </w:rPr>
        <w:t>организациях</w:t>
      </w:r>
      <w:r w:rsidR="00430A20">
        <w:t xml:space="preserve"> проводятся общешкольные родительские собрания по выбору одного из </w:t>
      </w:r>
      <w:r w:rsidR="00430A20">
        <w:lastRenderedPageBreak/>
        <w:t>шести модулей курса</w:t>
      </w:r>
      <w:r w:rsidR="00430A20">
        <w:rPr>
          <w:i/>
        </w:rPr>
        <w:t xml:space="preserve"> «Основы религиозных культур и светской этики».</w:t>
      </w:r>
      <w:r w:rsidR="00430A20">
        <w:t xml:space="preserve"> Принятие решения о записи учащегося на изучение определенного модуля без согласия его родителей (законных представителей) не допускается. Для родителей это непростой выбор. Родителям будущих четвероклассников необходимо познакомиться с содержанием всех модулей, чтобы сделать выбор, соответствующий их мировоззрению.</w:t>
      </w:r>
    </w:p>
    <w:p w:rsidR="00571F26" w:rsidRDefault="00430A20" w:rsidP="002708DA">
      <w:pPr>
        <w:spacing w:before="240" w:after="240"/>
        <w:jc w:val="both"/>
      </w:pPr>
      <w:r>
        <w:t>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Результаты выбора должны быть зафиксированы письменными заявлениями родителей о выборе определённого модуля для обучения своего ребёнка.</w:t>
      </w:r>
    </w:p>
    <w:p w:rsidR="002708DA" w:rsidRDefault="002708DA" w:rsidP="002708DA">
      <w:pPr>
        <w:spacing w:before="240" w:after="240"/>
        <w:jc w:val="both"/>
        <w:rPr>
          <w:b/>
        </w:rPr>
      </w:pPr>
    </w:p>
    <w:p w:rsidR="00571F26" w:rsidRDefault="00430A20" w:rsidP="002708DA">
      <w:pPr>
        <w:spacing w:before="240" w:after="240"/>
        <w:jc w:val="both"/>
      </w:pPr>
      <w:r>
        <w:t xml:space="preserve">В декабре 2022 года прошел экспертизу ФГОС и был введен в учебное употребление новый учебник по </w:t>
      </w:r>
      <w:r>
        <w:rPr>
          <w:i/>
        </w:rPr>
        <w:t>Основам православной культуры</w:t>
      </w:r>
      <w:r>
        <w:t xml:space="preserve">. Данный учебник является результатом огромной научно-педагогической работы целого коллектива университетских ученных, учителей-практиков, методистов и, конечно, родителей. Коллектив составителей учебника возглавили президент Российской академии образования Ольга Васильева и председатель Синодального отдела религиозного образования и </w:t>
      </w:r>
      <w:proofErr w:type="spellStart"/>
      <w:r>
        <w:t>катехизации</w:t>
      </w:r>
      <w:proofErr w:type="spellEnd"/>
      <w:r>
        <w:t xml:space="preserve"> митрополит Евгений.</w:t>
      </w:r>
    </w:p>
    <w:p w:rsidR="005F3809" w:rsidRDefault="00430A20" w:rsidP="002708DA">
      <w:pPr>
        <w:spacing w:before="240" w:after="240"/>
        <w:jc w:val="both"/>
      </w:pPr>
      <w:r>
        <w:t xml:space="preserve">Учебник не просто исправляет недочеты предыдущих учебников по </w:t>
      </w:r>
      <w:r>
        <w:rPr>
          <w:i/>
        </w:rPr>
        <w:t xml:space="preserve">Основам православной культуры, </w:t>
      </w:r>
      <w:r>
        <w:t>но учитывает время и условия, в которых живет и учится четвероклассник. Можно сказать, что данный учебник — это не только традиционная книга с обложкой, оглавлением, текстом и картинками. Это целая экосистема, которая позволяет данный предмет, сделать невероятно интересным используя его на уроке и дома. За простой книгой стоит огромный объем методического материала для учителя, который может использовать его для подго</w:t>
      </w:r>
      <w:r w:rsidR="005F3809">
        <w:t>товки к уроку и его проведения.</w:t>
      </w:r>
    </w:p>
    <w:p w:rsidR="00571F26" w:rsidRPr="005F3809" w:rsidRDefault="005F3809" w:rsidP="002708DA">
      <w:pPr>
        <w:spacing w:before="240" w:after="240"/>
        <w:jc w:val="both"/>
        <w:rPr>
          <w:lang w:val="ru-RU"/>
        </w:rPr>
      </w:pPr>
      <w:r>
        <w:rPr>
          <w:lang w:val="ru-RU"/>
        </w:rPr>
        <w:t xml:space="preserve">Материалы размещены на платформе сообщества учителей «Клевер лаборатория». </w:t>
      </w:r>
      <w:r w:rsidR="00430A20">
        <w:t>На электронной платформе размещены качественные тесты, креативные задания, изображения, актуальные фотографии и многое другое, - все то, что урок, с огромным воспитательным потенциалом, сделает интересным и незабываемым.</w:t>
      </w:r>
    </w:p>
    <w:p w:rsidR="00571F26" w:rsidRDefault="00430A20" w:rsidP="002708DA">
      <w:pPr>
        <w:spacing w:before="240" w:after="240"/>
        <w:jc w:val="both"/>
      </w:pPr>
      <w:r>
        <w:t xml:space="preserve">Однако, это методическое сокровище для учителя вовсе не все, что вложили в него авторы. Каждый урок сопровождается активными ссылками, которые наполнены дополнительным материалом для самого ученика и его родителей. Просканировав </w:t>
      </w:r>
      <w:proofErr w:type="spellStart"/>
      <w:r>
        <w:t>qr</w:t>
      </w:r>
      <w:proofErr w:type="spellEnd"/>
      <w:r>
        <w:t>-код можно посмотреть целый сериал про девочку и робота. Каждая серия, в соответствии с темой урока, раскрывает в такой привычной для нашего времени форме вечные истины и ценности: Родина, семья, уважение</w:t>
      </w:r>
      <w:r w:rsidR="005F3809">
        <w:t>м к старшим, милосердие.</w:t>
      </w:r>
    </w:p>
    <w:p w:rsidR="005F3809" w:rsidRDefault="005F3809" w:rsidP="002708DA">
      <w:pPr>
        <w:spacing w:before="240" w:after="240"/>
        <w:jc w:val="both"/>
        <w:rPr>
          <w:lang w:val="ru-RU"/>
        </w:rPr>
      </w:pPr>
      <w:r>
        <w:rPr>
          <w:lang w:val="ru-RU"/>
        </w:rPr>
        <w:t xml:space="preserve">Давайте посмотрим </w:t>
      </w:r>
      <w:proofErr w:type="gramStart"/>
      <w:r>
        <w:rPr>
          <w:lang w:val="ru-RU"/>
        </w:rPr>
        <w:t>серию</w:t>
      </w:r>
      <w:proofErr w:type="gramEnd"/>
      <w:r>
        <w:rPr>
          <w:lang w:val="ru-RU"/>
        </w:rPr>
        <w:t xml:space="preserve"> посвященную 1 уроку «Россия наша Родина».</w:t>
      </w:r>
    </w:p>
    <w:p w:rsidR="00571F26" w:rsidRDefault="005F3809" w:rsidP="00EF409C">
      <w:pPr>
        <w:spacing w:before="240" w:after="240"/>
        <w:jc w:val="both"/>
      </w:pPr>
      <w:r w:rsidRPr="005F3809">
        <w:rPr>
          <w:i/>
          <w:lang w:val="ru-RU"/>
        </w:rPr>
        <w:t>(После просмотра фильма заключительные слова.)</w:t>
      </w:r>
    </w:p>
    <w:sectPr w:rsidR="00571F26">
      <w:pgSz w:w="11906" w:h="16838"/>
      <w:pgMar w:top="1133" w:right="850"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26"/>
    <w:rsid w:val="002708DA"/>
    <w:rsid w:val="002F523D"/>
    <w:rsid w:val="00430A20"/>
    <w:rsid w:val="00571F26"/>
    <w:rsid w:val="005F3809"/>
    <w:rsid w:val="007F59C0"/>
    <w:rsid w:val="00D61D94"/>
    <w:rsid w:val="00EF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sektor-opk</dc:creator>
  <cp:lastModifiedBy>sektor-opk</cp:lastModifiedBy>
  <cp:revision>2</cp:revision>
  <dcterms:created xsi:type="dcterms:W3CDTF">2023-03-06T13:22:00Z</dcterms:created>
  <dcterms:modified xsi:type="dcterms:W3CDTF">2023-03-06T13:22:00Z</dcterms:modified>
</cp:coreProperties>
</file>